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225D" w14:textId="2DD66E73" w:rsidR="00ED5FB6" w:rsidRDefault="00ED5FB6" w:rsidP="00102C75">
      <w:pPr>
        <w:pStyle w:val="Nzev"/>
      </w:pPr>
      <w:r>
        <w:t xml:space="preserve">Jet </w:t>
      </w:r>
      <w:proofErr w:type="spellStart"/>
      <w:r>
        <w:t>Investment</w:t>
      </w:r>
      <w:proofErr w:type="spellEnd"/>
      <w:r>
        <w:t xml:space="preserve"> kupuje polského výrobce plastů </w:t>
      </w:r>
      <w:proofErr w:type="spellStart"/>
      <w:r>
        <w:t>Plastiwell</w:t>
      </w:r>
      <w:proofErr w:type="spellEnd"/>
      <w:r>
        <w:t xml:space="preserve"> a </w:t>
      </w:r>
      <w:r w:rsidR="00EA7D08">
        <w:t xml:space="preserve">připravuje </w:t>
      </w:r>
      <w:r>
        <w:t>další průmyslové akvizice</w:t>
      </w:r>
    </w:p>
    <w:p w14:paraId="7C03ED7C" w14:textId="1685851F" w:rsidR="00E74F07" w:rsidRPr="00A353C8" w:rsidRDefault="00FC624A" w:rsidP="00102C75">
      <w:pPr>
        <w:rPr>
          <w:b/>
          <w:sz w:val="22"/>
        </w:rPr>
      </w:pPr>
      <w:r w:rsidRPr="0034386A">
        <w:rPr>
          <w:sz w:val="22"/>
        </w:rPr>
        <w:t xml:space="preserve">(Brno, </w:t>
      </w:r>
      <w:r w:rsidR="002E6769">
        <w:rPr>
          <w:sz w:val="22"/>
        </w:rPr>
        <w:t>9</w:t>
      </w:r>
      <w:r w:rsidRPr="0034386A">
        <w:rPr>
          <w:sz w:val="22"/>
        </w:rPr>
        <w:t>. </w:t>
      </w:r>
      <w:r w:rsidR="000C1A82">
        <w:rPr>
          <w:sz w:val="22"/>
        </w:rPr>
        <w:t>června</w:t>
      </w:r>
      <w:r w:rsidRPr="0034386A">
        <w:rPr>
          <w:sz w:val="22"/>
        </w:rPr>
        <w:t>)</w:t>
      </w:r>
      <w:r w:rsidR="00E74F07" w:rsidRPr="00E74F07">
        <w:rPr>
          <w:b/>
          <w:bCs/>
          <w:sz w:val="22"/>
        </w:rPr>
        <w:t xml:space="preserve"> Investiční skupina Jet </w:t>
      </w:r>
      <w:proofErr w:type="spellStart"/>
      <w:r w:rsidR="00E74F07" w:rsidRPr="00E74F07">
        <w:rPr>
          <w:b/>
          <w:bCs/>
          <w:sz w:val="22"/>
        </w:rPr>
        <w:t>Investment</w:t>
      </w:r>
      <w:proofErr w:type="spellEnd"/>
      <w:r w:rsidR="00E74F07" w:rsidRPr="00E74F07">
        <w:rPr>
          <w:b/>
          <w:bCs/>
          <w:sz w:val="22"/>
        </w:rPr>
        <w:t xml:space="preserve"> se dohodla na koupi kontrolního podílu ve společnosti </w:t>
      </w:r>
      <w:proofErr w:type="spellStart"/>
      <w:r w:rsidR="00E74F07" w:rsidRPr="00E74F07">
        <w:rPr>
          <w:b/>
          <w:bCs/>
          <w:sz w:val="22"/>
        </w:rPr>
        <w:t>Plastiwell</w:t>
      </w:r>
      <w:proofErr w:type="spellEnd"/>
      <w:r w:rsidR="00E74F07" w:rsidRPr="00E74F07">
        <w:rPr>
          <w:b/>
          <w:bCs/>
          <w:sz w:val="22"/>
        </w:rPr>
        <w:t xml:space="preserve"> International, </w:t>
      </w:r>
      <w:r w:rsidR="005A7D77">
        <w:rPr>
          <w:b/>
          <w:bCs/>
          <w:sz w:val="22"/>
        </w:rPr>
        <w:t>což je přední</w:t>
      </w:r>
      <w:r w:rsidR="005A7D77" w:rsidRPr="00ED5FB6">
        <w:rPr>
          <w:b/>
          <w:bCs/>
          <w:sz w:val="22"/>
        </w:rPr>
        <w:t xml:space="preserve"> polsk</w:t>
      </w:r>
      <w:r w:rsidR="005A7D77">
        <w:rPr>
          <w:b/>
          <w:bCs/>
          <w:sz w:val="22"/>
        </w:rPr>
        <w:t>ý</w:t>
      </w:r>
      <w:r w:rsidR="005A7D77" w:rsidRPr="00ED5FB6">
        <w:rPr>
          <w:b/>
          <w:bCs/>
          <w:sz w:val="22"/>
        </w:rPr>
        <w:t xml:space="preserve"> výrobc</w:t>
      </w:r>
      <w:r w:rsidR="005A7D77">
        <w:rPr>
          <w:b/>
          <w:bCs/>
          <w:sz w:val="22"/>
        </w:rPr>
        <w:t>e</w:t>
      </w:r>
      <w:r w:rsidR="005A7D77" w:rsidRPr="00ED5FB6">
        <w:rPr>
          <w:b/>
          <w:bCs/>
          <w:sz w:val="22"/>
        </w:rPr>
        <w:t xml:space="preserve"> vysoce kvalitních plastových výrobků pro automobilový průmysl, elektrotechniku a sportovní potřeby</w:t>
      </w:r>
      <w:r w:rsidR="00E74F07" w:rsidRPr="00E74F07">
        <w:rPr>
          <w:b/>
          <w:bCs/>
          <w:sz w:val="22"/>
        </w:rPr>
        <w:t xml:space="preserve">. </w:t>
      </w:r>
      <w:proofErr w:type="spellStart"/>
      <w:r w:rsidR="00E74F07" w:rsidRPr="00E74F07">
        <w:rPr>
          <w:b/>
          <w:bCs/>
          <w:sz w:val="22"/>
        </w:rPr>
        <w:t>Plastiwell</w:t>
      </w:r>
      <w:proofErr w:type="spellEnd"/>
      <w:r w:rsidR="00E74F07" w:rsidRPr="00E74F07">
        <w:rPr>
          <w:b/>
          <w:bCs/>
          <w:sz w:val="22"/>
        </w:rPr>
        <w:t xml:space="preserve"> se tímto stane součástí </w:t>
      </w:r>
      <w:proofErr w:type="spellStart"/>
      <w:r w:rsidR="00E74F07" w:rsidRPr="00E74F07">
        <w:rPr>
          <w:b/>
          <w:bCs/>
          <w:sz w:val="22"/>
        </w:rPr>
        <w:t>private</w:t>
      </w:r>
      <w:proofErr w:type="spellEnd"/>
      <w:r w:rsidR="00E74F07" w:rsidRPr="00E74F07">
        <w:rPr>
          <w:b/>
          <w:bCs/>
          <w:sz w:val="22"/>
        </w:rPr>
        <w:t xml:space="preserve"> </w:t>
      </w:r>
      <w:proofErr w:type="spellStart"/>
      <w:r w:rsidR="00E74F07" w:rsidRPr="00E74F07">
        <w:rPr>
          <w:b/>
          <w:bCs/>
          <w:sz w:val="22"/>
        </w:rPr>
        <w:t>equity</w:t>
      </w:r>
      <w:proofErr w:type="spellEnd"/>
      <w:r w:rsidR="00E74F07" w:rsidRPr="00E74F07">
        <w:rPr>
          <w:b/>
          <w:bCs/>
          <w:sz w:val="22"/>
        </w:rPr>
        <w:t xml:space="preserve"> fondu Jet 3, který </w:t>
      </w:r>
      <w:r w:rsidR="00853499">
        <w:rPr>
          <w:b/>
          <w:bCs/>
          <w:sz w:val="22"/>
        </w:rPr>
        <w:t xml:space="preserve">v současnosti </w:t>
      </w:r>
      <w:r w:rsidR="00EA7D08">
        <w:rPr>
          <w:b/>
          <w:bCs/>
          <w:sz w:val="22"/>
        </w:rPr>
        <w:t>připravuje další</w:t>
      </w:r>
      <w:r w:rsidR="00201F96">
        <w:rPr>
          <w:b/>
          <w:bCs/>
          <w:sz w:val="22"/>
        </w:rPr>
        <w:t xml:space="preserve"> investiční příležitosti po celé střední Evropě. </w:t>
      </w:r>
      <w:r w:rsidR="00853499">
        <w:rPr>
          <w:b/>
          <w:bCs/>
          <w:sz w:val="22"/>
        </w:rPr>
        <w:t>Má na to k dispozici více než 100 milionů eur.</w:t>
      </w:r>
    </w:p>
    <w:p w14:paraId="67E7AC14" w14:textId="0742445B" w:rsidR="00ED5FB6" w:rsidRDefault="00ED5FB6" w:rsidP="00102C75">
      <w:r>
        <w:t xml:space="preserve">Společnost </w:t>
      </w:r>
      <w:proofErr w:type="spellStart"/>
      <w:r>
        <w:t>Plastiwell</w:t>
      </w:r>
      <w:proofErr w:type="spellEnd"/>
      <w:r>
        <w:t xml:space="preserve"> sídlící v </w:t>
      </w:r>
      <w:proofErr w:type="spellStart"/>
      <w:r>
        <w:t>Myślenicích</w:t>
      </w:r>
      <w:proofErr w:type="spellEnd"/>
      <w:r>
        <w:t xml:space="preserve"> v jižním Polsku působí na trhu již více než 20 let a v roce </w:t>
      </w:r>
      <w:r w:rsidR="004B1390">
        <w:t xml:space="preserve">2024 </w:t>
      </w:r>
      <w:r>
        <w:t xml:space="preserve">dosáhla tržeb ve výši přibližně 100 milionů eur, přičemž významnou část </w:t>
      </w:r>
      <w:r w:rsidR="000C5E18">
        <w:t xml:space="preserve">z toho </w:t>
      </w:r>
      <w:r>
        <w:t>tvoř</w:t>
      </w:r>
      <w:r w:rsidR="000C5E18">
        <w:t>il</w:t>
      </w:r>
      <w:r>
        <w:t xml:space="preserve"> export. Společnost zaměstnává více než </w:t>
      </w:r>
      <w:r w:rsidR="00945440">
        <w:t>1000</w:t>
      </w:r>
      <w:r>
        <w:t xml:space="preserve"> lidí na třech vysoce automatizovaných výrobních linkách po celém Polsku a využívá početné týmy pracující na automatizaci, robotizaci a designu včetně vlastní výroby nástrojů. </w:t>
      </w:r>
    </w:p>
    <w:p w14:paraId="37485D7B" w14:textId="35C64503" w:rsidR="001800C3" w:rsidRDefault="00ED5FB6" w:rsidP="00102C75">
      <w:pPr>
        <w:rPr>
          <w:i/>
          <w:iCs/>
        </w:rPr>
      </w:pPr>
      <w:r w:rsidRPr="00AD5E8B">
        <w:rPr>
          <w:i/>
          <w:iCs/>
        </w:rPr>
        <w:t>„Evropa mění svůj přístup k plastům a role tohoto materiálu v průmyslu jednoznačně roste,“</w:t>
      </w:r>
      <w:r>
        <w:t xml:space="preserve"> uvedl </w:t>
      </w:r>
      <w:r w:rsidRPr="00AD5E8B">
        <w:rPr>
          <w:bCs/>
        </w:rPr>
        <w:t xml:space="preserve">výkonný ředitel Jet </w:t>
      </w:r>
      <w:proofErr w:type="spellStart"/>
      <w:r w:rsidRPr="00AD5E8B">
        <w:rPr>
          <w:bCs/>
        </w:rPr>
        <w:t>Investment</w:t>
      </w:r>
      <w:proofErr w:type="spellEnd"/>
      <w:r w:rsidRPr="00AD5E8B">
        <w:rPr>
          <w:bCs/>
        </w:rPr>
        <w:t xml:space="preserve"> </w:t>
      </w:r>
      <w:proofErr w:type="spellStart"/>
      <w:r w:rsidRPr="00AD5E8B">
        <w:rPr>
          <w:bCs/>
        </w:rPr>
        <w:t>Poland</w:t>
      </w:r>
      <w:proofErr w:type="spellEnd"/>
      <w:r w:rsidRPr="00ED5FB6">
        <w:rPr>
          <w:bCs/>
        </w:rPr>
        <w:t xml:space="preserve"> </w:t>
      </w:r>
      <w:r w:rsidRPr="00AD5E8B">
        <w:rPr>
          <w:bCs/>
        </w:rPr>
        <w:t xml:space="preserve">Marek </w:t>
      </w:r>
      <w:proofErr w:type="spellStart"/>
      <w:r w:rsidRPr="00AD5E8B">
        <w:rPr>
          <w:bCs/>
        </w:rPr>
        <w:t>Chłopek</w:t>
      </w:r>
      <w:proofErr w:type="spellEnd"/>
      <w:r w:rsidRPr="00ED5FB6">
        <w:rPr>
          <w:bCs/>
        </w:rPr>
        <w:t>.</w:t>
      </w:r>
      <w:r>
        <w:t xml:space="preserve"> </w:t>
      </w:r>
      <w:r w:rsidRPr="00AD5E8B">
        <w:rPr>
          <w:i/>
          <w:iCs/>
        </w:rPr>
        <w:t>„</w:t>
      </w:r>
      <w:r w:rsidR="001800C3" w:rsidRPr="001800C3">
        <w:rPr>
          <w:i/>
          <w:iCs/>
        </w:rPr>
        <w:t xml:space="preserve">Díky rozvoji nových materiálů a technologií pro výrobu i recyklaci se kovy stále častěji nahrazují plasty. Společnost </w:t>
      </w:r>
      <w:proofErr w:type="spellStart"/>
      <w:r w:rsidR="001800C3" w:rsidRPr="001800C3">
        <w:rPr>
          <w:i/>
          <w:iCs/>
        </w:rPr>
        <w:t>Plastiwell</w:t>
      </w:r>
      <w:proofErr w:type="spellEnd"/>
      <w:r w:rsidR="001800C3" w:rsidRPr="001800C3">
        <w:rPr>
          <w:i/>
          <w:iCs/>
        </w:rPr>
        <w:t xml:space="preserve">, jakožto lídr v tomto oboru ve střední a východní Evropě, má skvělou příležitost </w:t>
      </w:r>
      <w:r w:rsidR="001800C3">
        <w:rPr>
          <w:i/>
          <w:iCs/>
        </w:rPr>
        <w:t xml:space="preserve">tohoto trendu využít </w:t>
      </w:r>
      <w:r w:rsidR="00D83170">
        <w:rPr>
          <w:i/>
          <w:iCs/>
        </w:rPr>
        <w:t xml:space="preserve">a </w:t>
      </w:r>
      <w:r w:rsidR="001800C3">
        <w:rPr>
          <w:i/>
          <w:iCs/>
        </w:rPr>
        <w:t>získat nové segmenty na trhu.“</w:t>
      </w:r>
    </w:p>
    <w:p w14:paraId="3F604229" w14:textId="5EE8443D" w:rsidR="00ED5FB6" w:rsidRDefault="00ED5FB6" w:rsidP="00102C75">
      <w:r>
        <w:t xml:space="preserve">Prognózy publikované společností Precedence </w:t>
      </w:r>
      <w:proofErr w:type="spellStart"/>
      <w:r>
        <w:t>Research</w:t>
      </w:r>
      <w:proofErr w:type="spellEnd"/>
      <w:r>
        <w:t xml:space="preserve"> předpokládají, že globální trh s plasty poroste v letech 2024–2033 průměrně o 4,2 % a zvýší se na 944 miliard </w:t>
      </w:r>
      <w:r w:rsidR="00C2322A">
        <w:t xml:space="preserve">amerických </w:t>
      </w:r>
      <w:r>
        <w:t xml:space="preserve">dolarů z 625 miliard </w:t>
      </w:r>
      <w:r w:rsidR="00201F96">
        <w:t xml:space="preserve">amerických </w:t>
      </w:r>
      <w:r>
        <w:t>dolarů v roce 2023. Očekává se, že trh s</w:t>
      </w:r>
      <w:r w:rsidR="00201F96">
        <w:t> </w:t>
      </w:r>
      <w:r>
        <w:t>plasty</w:t>
      </w:r>
      <w:r w:rsidR="00201F96">
        <w:t xml:space="preserve"> používaných v průmyslu</w:t>
      </w:r>
      <w:r>
        <w:t xml:space="preserve"> poroste ještě rychleji, konkrétně o 5,1 % ročně</w:t>
      </w:r>
      <w:r w:rsidR="00AB3F95">
        <w:t xml:space="preserve">. </w:t>
      </w:r>
      <w:r w:rsidR="00AB3F95" w:rsidRPr="00AB3F95">
        <w:t>Důvodem je nižší hmotnost, v</w:t>
      </w:r>
      <w:r w:rsidR="00AB3F95">
        <w:t>ětší</w:t>
      </w:r>
      <w:r w:rsidR="00AB3F95" w:rsidRPr="00AB3F95">
        <w:t xml:space="preserve"> odolnost a příznivější cena plastových dílů, které tak stále častěji nahrazují kovové součásti.</w:t>
      </w:r>
    </w:p>
    <w:p w14:paraId="6AD6E420" w14:textId="7F83CDE7" w:rsidR="00ED5FB6" w:rsidRPr="00ED5FB6" w:rsidRDefault="00ED5FB6" w:rsidP="00102C75">
      <w:pPr>
        <w:rPr>
          <w:bCs/>
        </w:rPr>
      </w:pPr>
      <w:r w:rsidRPr="00AD5E8B">
        <w:rPr>
          <w:i/>
          <w:iCs/>
        </w:rPr>
        <w:t xml:space="preserve">„Spolupráce s Jet </w:t>
      </w:r>
      <w:proofErr w:type="spellStart"/>
      <w:r w:rsidRPr="00AD5E8B">
        <w:rPr>
          <w:i/>
          <w:iCs/>
        </w:rPr>
        <w:t>Investment</w:t>
      </w:r>
      <w:proofErr w:type="spellEnd"/>
      <w:r w:rsidRPr="00AD5E8B">
        <w:rPr>
          <w:i/>
          <w:iCs/>
        </w:rPr>
        <w:t xml:space="preserve"> nám umožní urychlit naši expanzi, vstoupit do nových segmentů trhu a expandovat na nová území, a to i prostřednictvím akvizic,“</w:t>
      </w:r>
      <w:r>
        <w:t xml:space="preserve"> řekl </w:t>
      </w:r>
      <w:r w:rsidRPr="00AD5E8B">
        <w:rPr>
          <w:bCs/>
        </w:rPr>
        <w:t xml:space="preserve">Marcin </w:t>
      </w:r>
      <w:proofErr w:type="spellStart"/>
      <w:r w:rsidRPr="00AD5E8B">
        <w:rPr>
          <w:bCs/>
        </w:rPr>
        <w:t>Wysocki</w:t>
      </w:r>
      <w:proofErr w:type="spellEnd"/>
      <w:r w:rsidRPr="00AD5E8B">
        <w:rPr>
          <w:bCs/>
        </w:rPr>
        <w:t xml:space="preserve">, generální ředitel společnosti </w:t>
      </w:r>
      <w:proofErr w:type="spellStart"/>
      <w:r w:rsidRPr="00AD5E8B">
        <w:rPr>
          <w:bCs/>
        </w:rPr>
        <w:t>Plastiwell</w:t>
      </w:r>
      <w:proofErr w:type="spellEnd"/>
      <w:r w:rsidRPr="00AD5E8B">
        <w:rPr>
          <w:bCs/>
        </w:rPr>
        <w:t xml:space="preserve"> International</w:t>
      </w:r>
      <w:r w:rsidRPr="00ED5FB6">
        <w:rPr>
          <w:bCs/>
        </w:rPr>
        <w:t xml:space="preserve">. </w:t>
      </w:r>
    </w:p>
    <w:p w14:paraId="50FA9988" w14:textId="7C4E4116" w:rsidR="00ED5FB6" w:rsidRDefault="00ED5FB6" w:rsidP="00102C75">
      <w:proofErr w:type="spellStart"/>
      <w:r>
        <w:t>Plastiwell</w:t>
      </w:r>
      <w:proofErr w:type="spellEnd"/>
      <w:r>
        <w:t xml:space="preserve"> uskutečnila svou první akvizici v</w:t>
      </w:r>
      <w:r w:rsidR="00FF5500">
        <w:t> </w:t>
      </w:r>
      <w:r>
        <w:t>roce</w:t>
      </w:r>
      <w:r w:rsidR="00FF5500">
        <w:t xml:space="preserve"> 2024</w:t>
      </w:r>
      <w:r>
        <w:t xml:space="preserve">, kdy od polské investiční skupiny Tar </w:t>
      </w:r>
      <w:proofErr w:type="spellStart"/>
      <w:r>
        <w:t>Heel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koupila TMR </w:t>
      </w:r>
      <w:proofErr w:type="spellStart"/>
      <w:r>
        <w:t>Plastics</w:t>
      </w:r>
      <w:proofErr w:type="spellEnd"/>
      <w:r>
        <w:t xml:space="preserve">, společnost sídlící v Bydhošti, která vyrábí přesné technické prvky. Do skupiny </w:t>
      </w:r>
      <w:proofErr w:type="spellStart"/>
      <w:r>
        <w:t>Plastiwell</w:t>
      </w:r>
      <w:proofErr w:type="spellEnd"/>
      <w:r>
        <w:t xml:space="preserve"> patří také společnost </w:t>
      </w:r>
      <w:proofErr w:type="spellStart"/>
      <w:r>
        <w:t>Polplast</w:t>
      </w:r>
      <w:proofErr w:type="spellEnd"/>
      <w:r>
        <w:t xml:space="preserve"> Polska, která se specializuje na díly a komponenty pro automobilovou a elektrotechnickou výrobu, a </w:t>
      </w:r>
      <w:proofErr w:type="spellStart"/>
      <w:r>
        <w:t>Tarnwell</w:t>
      </w:r>
      <w:proofErr w:type="spellEnd"/>
      <w:r>
        <w:t xml:space="preserve"> Polska, což je výrobce sportovních potřeb, dílů pro elektroinstalace a </w:t>
      </w:r>
      <w:r w:rsidR="00AB3F95">
        <w:t xml:space="preserve">do </w:t>
      </w:r>
      <w:r>
        <w:t>domácích spotřebičů.</w:t>
      </w:r>
    </w:p>
    <w:p w14:paraId="38E0E4A0" w14:textId="174651BA" w:rsidR="00ED5FB6" w:rsidRDefault="00ED5FB6" w:rsidP="00102C75">
      <w:r>
        <w:t xml:space="preserve">Po dokončení akvizice, která je podmíněna souhlasem polského antimonopolního úřadu, bude mít Jet </w:t>
      </w:r>
      <w:proofErr w:type="spellStart"/>
      <w:r>
        <w:t>Investment</w:t>
      </w:r>
      <w:proofErr w:type="spellEnd"/>
      <w:r>
        <w:t xml:space="preserve"> ve společnosti </w:t>
      </w:r>
      <w:proofErr w:type="spellStart"/>
      <w:r>
        <w:t>Plastiwell</w:t>
      </w:r>
      <w:proofErr w:type="spellEnd"/>
      <w:r>
        <w:t xml:space="preserve"> většinový podíl. Zbývající akcie bude nadále vlastnit pan Marcin </w:t>
      </w:r>
      <w:proofErr w:type="spellStart"/>
      <w:r>
        <w:t>Wysocki</w:t>
      </w:r>
      <w:proofErr w:type="spellEnd"/>
      <w:r>
        <w:t>, současný generální ředitel společnosti.</w:t>
      </w:r>
    </w:p>
    <w:p w14:paraId="26AFAF62" w14:textId="20256EB0" w:rsidR="00ED5FB6" w:rsidRDefault="00ED5FB6" w:rsidP="00102C75">
      <w:r>
        <w:t xml:space="preserve">Transakce je první investicí fondu Jet 3 v Polsku, přičemž fond má na další akvizice více než 100 milionů eur. Společnost Jet </w:t>
      </w:r>
      <w:proofErr w:type="spellStart"/>
      <w:r>
        <w:t>Investment</w:t>
      </w:r>
      <w:proofErr w:type="spellEnd"/>
      <w:r>
        <w:t xml:space="preserve">, která založila svou varšavskou pobočku v roce 2023, aktivně hledá cíle na polském trhu se zaměřením na průmysl, aby je doplnila ke dvěma polským společnostem, které již má ve svém portfoliu: </w:t>
      </w:r>
      <w:proofErr w:type="spellStart"/>
      <w:r>
        <w:t>Rockfin</w:t>
      </w:r>
      <w:proofErr w:type="spellEnd"/>
      <w:r w:rsidR="00BC6928">
        <w:t>, jež</w:t>
      </w:r>
      <w:r w:rsidR="002E4986">
        <w:t xml:space="preserve"> </w:t>
      </w:r>
      <w:r>
        <w:t xml:space="preserve">poskytuje inženýrské služby pro energetický sektor a generuje 80 procent svých příjmů v zahraničí, a tiskařská společnost </w:t>
      </w:r>
      <w:proofErr w:type="spellStart"/>
      <w:r>
        <w:t>Eurodruk-Poznań</w:t>
      </w:r>
      <w:proofErr w:type="spellEnd"/>
      <w:r>
        <w:t xml:space="preserve">. </w:t>
      </w:r>
    </w:p>
    <w:p w14:paraId="3CE81399" w14:textId="1B895A49" w:rsidR="00ED5FB6" w:rsidRPr="00AD5E8B" w:rsidRDefault="00ED5FB6" w:rsidP="00102C75">
      <w:pPr>
        <w:rPr>
          <w:i/>
          <w:iCs/>
        </w:rPr>
      </w:pPr>
      <w:r w:rsidRPr="00AD5E8B">
        <w:rPr>
          <w:i/>
          <w:iCs/>
        </w:rPr>
        <w:t>„</w:t>
      </w:r>
      <w:r w:rsidR="00C15967">
        <w:rPr>
          <w:i/>
          <w:iCs/>
        </w:rPr>
        <w:t xml:space="preserve">Pandemie narušila dodavatelské řetězce a současná geopolitická situace zůstává napjatá. </w:t>
      </w:r>
      <w:r w:rsidR="00C15967" w:rsidRPr="00C15967">
        <w:rPr>
          <w:i/>
          <w:iCs/>
        </w:rPr>
        <w:t xml:space="preserve">Firmy proto stále častěji hledají spolehlivé partnery blízko domova, aby předešly dalším výpadkům v zásobování a </w:t>
      </w:r>
      <w:r w:rsidR="00E0130E">
        <w:rPr>
          <w:i/>
          <w:iCs/>
        </w:rPr>
        <w:t xml:space="preserve">ve </w:t>
      </w:r>
      <w:r w:rsidR="00C15967" w:rsidRPr="00C15967">
        <w:rPr>
          <w:i/>
          <w:iCs/>
        </w:rPr>
        <w:t>výrobě,“</w:t>
      </w:r>
      <w:r w:rsidR="00C15967">
        <w:rPr>
          <w:i/>
          <w:iCs/>
        </w:rPr>
        <w:t xml:space="preserve"> </w:t>
      </w:r>
      <w:r>
        <w:t xml:space="preserve">uvedl </w:t>
      </w:r>
      <w:r w:rsidRPr="00AD5E8B">
        <w:rPr>
          <w:bCs/>
        </w:rPr>
        <w:t xml:space="preserve">Marek </w:t>
      </w:r>
      <w:r w:rsidR="0048714C">
        <w:rPr>
          <w:bCs/>
        </w:rPr>
        <w:t xml:space="preserve">Malík, řídící partner Jet </w:t>
      </w:r>
      <w:proofErr w:type="spellStart"/>
      <w:r w:rsidR="0048714C">
        <w:rPr>
          <w:bCs/>
        </w:rPr>
        <w:t>Investment</w:t>
      </w:r>
      <w:proofErr w:type="spellEnd"/>
      <w:r>
        <w:t xml:space="preserve">. </w:t>
      </w:r>
      <w:r w:rsidRPr="00AD5E8B">
        <w:rPr>
          <w:i/>
          <w:iCs/>
        </w:rPr>
        <w:t>„</w:t>
      </w:r>
      <w:r w:rsidR="00C15967" w:rsidRPr="00C15967">
        <w:rPr>
          <w:i/>
          <w:iCs/>
        </w:rPr>
        <w:t>Střední Evropa se dnes stává průmyslovým srdcem Evropy a vše nasvědčuje tomu, že nás čeká období stabilního růstu</w:t>
      </w:r>
      <w:r w:rsidRPr="00AD5E8B">
        <w:rPr>
          <w:i/>
          <w:iCs/>
        </w:rPr>
        <w:t xml:space="preserve">.“ </w:t>
      </w:r>
    </w:p>
    <w:p w14:paraId="53F26DB7" w14:textId="78EB89D4" w:rsidR="000C1A82" w:rsidRDefault="00ED5FB6" w:rsidP="006E0049">
      <w:pPr>
        <w:spacing w:after="800"/>
      </w:pPr>
      <w:r>
        <w:lastRenderedPageBreak/>
        <w:t xml:space="preserve">Právními poradci při transakci byly společnosti DRV </w:t>
      </w:r>
      <w:proofErr w:type="spellStart"/>
      <w:r>
        <w:t>Legal</w:t>
      </w:r>
      <w:proofErr w:type="spellEnd"/>
      <w:r>
        <w:t xml:space="preserve"> a MFW </w:t>
      </w:r>
      <w:proofErr w:type="spellStart"/>
      <w:r>
        <w:t>Fiałek</w:t>
      </w:r>
      <w:proofErr w:type="spellEnd"/>
      <w:r>
        <w:t xml:space="preserve">. Společnost </w:t>
      </w:r>
      <w:proofErr w:type="spellStart"/>
      <w:r>
        <w:t>Plastiwell</w:t>
      </w:r>
      <w:proofErr w:type="spellEnd"/>
      <w:r>
        <w:t xml:space="preserve"> a jejího vlastníka zastupovala finanční poradenská společnost Bastion Group a advokátní kancelář LEGALPLUS </w:t>
      </w:r>
      <w:proofErr w:type="spellStart"/>
      <w:r>
        <w:t>Jasiński</w:t>
      </w:r>
      <w:proofErr w:type="spellEnd"/>
      <w:r>
        <w:t xml:space="preserve"> Kloc. </w:t>
      </w:r>
    </w:p>
    <w:p w14:paraId="76B965F7" w14:textId="24243632" w:rsidR="00FC624A" w:rsidRPr="0034386A" w:rsidRDefault="00FC624A" w:rsidP="00102C75">
      <w:pPr>
        <w:pStyle w:val="Nadpis1"/>
        <w:spacing w:after="160"/>
        <w:rPr>
          <w:i/>
          <w:iCs/>
          <w:color w:val="000000" w:themeColor="text1"/>
          <w:sz w:val="20"/>
          <w:szCs w:val="20"/>
        </w:rPr>
      </w:pPr>
      <w:r w:rsidRPr="0034386A">
        <w:rPr>
          <w:i/>
          <w:iCs/>
          <w:color w:val="000000" w:themeColor="text1"/>
          <w:sz w:val="20"/>
          <w:szCs w:val="20"/>
        </w:rPr>
        <w:t xml:space="preserve">O </w:t>
      </w:r>
      <w:r w:rsidR="000C1A82">
        <w:rPr>
          <w:i/>
          <w:iCs/>
          <w:color w:val="000000" w:themeColor="text1"/>
          <w:sz w:val="20"/>
          <w:szCs w:val="20"/>
        </w:rPr>
        <w:t xml:space="preserve">společnosti </w:t>
      </w:r>
      <w:r w:rsidRPr="0034386A">
        <w:rPr>
          <w:i/>
          <w:iCs/>
          <w:color w:val="000000" w:themeColor="text1"/>
          <w:sz w:val="20"/>
          <w:szCs w:val="20"/>
        </w:rPr>
        <w:t xml:space="preserve">Jet </w:t>
      </w:r>
      <w:proofErr w:type="spellStart"/>
      <w:r w:rsidRPr="0034386A">
        <w:rPr>
          <w:i/>
          <w:iCs/>
          <w:color w:val="000000" w:themeColor="text1"/>
          <w:sz w:val="20"/>
          <w:szCs w:val="20"/>
        </w:rPr>
        <w:t>Investment</w:t>
      </w:r>
      <w:proofErr w:type="spellEnd"/>
    </w:p>
    <w:p w14:paraId="3E1A41BF" w14:textId="4DD7D5A8" w:rsidR="000252C6" w:rsidRDefault="002E4986" w:rsidP="00102C75">
      <w:pPr>
        <w:spacing w:after="160" w:line="259" w:lineRule="auto"/>
      </w:pPr>
      <w:r w:rsidRPr="00221455">
        <w:t xml:space="preserve">Česká investiční společnost </w:t>
      </w:r>
      <w:r w:rsidRPr="000252C6">
        <w:t xml:space="preserve">Jet </w:t>
      </w:r>
      <w:proofErr w:type="spellStart"/>
      <w:r w:rsidRPr="000252C6">
        <w:t>Investment</w:t>
      </w:r>
      <w:proofErr w:type="spellEnd"/>
      <w:r w:rsidRPr="000252C6">
        <w:t xml:space="preserve"> a.s</w:t>
      </w:r>
      <w:r w:rsidRPr="00221455">
        <w:t>., založená v roce 1997, se specializuje na investice do středoevropského průmyslu. Ve třech fondech kvalifikovaných investorů spravuje aktiva včetně dosud nesvolaného kapitálu ve výši 1</w:t>
      </w:r>
      <w:r w:rsidR="00C85B63">
        <w:t>7</w:t>
      </w:r>
      <w:r w:rsidRPr="00221455">
        <w:t xml:space="preserve"> mld. Kč.</w:t>
      </w:r>
    </w:p>
    <w:p w14:paraId="45B7DE03" w14:textId="0B55D164" w:rsidR="000252C6" w:rsidRDefault="002E4986" w:rsidP="00102C75">
      <w:pPr>
        <w:spacing w:after="160" w:line="259" w:lineRule="auto"/>
      </w:pPr>
      <w:proofErr w:type="spellStart"/>
      <w:r w:rsidRPr="002E4986">
        <w:rPr>
          <w:b/>
          <w:color w:val="000000" w:themeColor="text1"/>
          <w:szCs w:val="20"/>
        </w:rPr>
        <w:t>Private</w:t>
      </w:r>
      <w:proofErr w:type="spellEnd"/>
      <w:r w:rsidRPr="002E4986">
        <w:rPr>
          <w:b/>
          <w:color w:val="000000" w:themeColor="text1"/>
          <w:szCs w:val="20"/>
        </w:rPr>
        <w:t xml:space="preserve"> </w:t>
      </w:r>
      <w:proofErr w:type="spellStart"/>
      <w:r w:rsidRPr="002E4986">
        <w:rPr>
          <w:b/>
          <w:color w:val="000000" w:themeColor="text1"/>
          <w:szCs w:val="20"/>
        </w:rPr>
        <w:t>equity</w:t>
      </w:r>
      <w:proofErr w:type="spellEnd"/>
      <w:r w:rsidRPr="002E4986">
        <w:rPr>
          <w:b/>
          <w:color w:val="000000" w:themeColor="text1"/>
          <w:szCs w:val="20"/>
        </w:rPr>
        <w:t xml:space="preserve"> fondy </w:t>
      </w:r>
      <w:r w:rsidR="00C85B63">
        <w:rPr>
          <w:b/>
          <w:color w:val="000000" w:themeColor="text1"/>
          <w:szCs w:val="20"/>
        </w:rPr>
        <w:t xml:space="preserve">skupiny Jet </w:t>
      </w:r>
      <w:proofErr w:type="spellStart"/>
      <w:r w:rsidR="00C85B63">
        <w:rPr>
          <w:b/>
          <w:color w:val="000000" w:themeColor="text1"/>
          <w:szCs w:val="20"/>
        </w:rPr>
        <w:t>Investment</w:t>
      </w:r>
      <w:proofErr w:type="spellEnd"/>
      <w:r w:rsidR="00C85B63">
        <w:rPr>
          <w:b/>
          <w:color w:val="000000" w:themeColor="text1"/>
          <w:szCs w:val="20"/>
        </w:rPr>
        <w:t xml:space="preserve"> </w:t>
      </w:r>
      <w:r w:rsidRPr="002E4986">
        <w:rPr>
          <w:bCs/>
          <w:color w:val="000000" w:themeColor="text1"/>
          <w:szCs w:val="20"/>
        </w:rPr>
        <w:t xml:space="preserve">investují do středně velkých středoevropských průmyslových společností se silným růstovým potenciálem. Ve svém portfoliu spravují společnosti jako 2JCP, ROCKFIN, FIBERPREG, EDS GROUP a LIKOV, které zaměstnávají přibližně 3 000 lidí. Jet </w:t>
      </w:r>
      <w:proofErr w:type="spellStart"/>
      <w:r w:rsidRPr="002E4986">
        <w:rPr>
          <w:bCs/>
          <w:color w:val="000000" w:themeColor="text1"/>
          <w:szCs w:val="20"/>
        </w:rPr>
        <w:t>Investment</w:t>
      </w:r>
      <w:proofErr w:type="spellEnd"/>
      <w:r w:rsidRPr="002E4986">
        <w:rPr>
          <w:bCs/>
          <w:color w:val="000000" w:themeColor="text1"/>
          <w:szCs w:val="20"/>
        </w:rPr>
        <w:t xml:space="preserve"> v minulosti řídil a úspěšně </w:t>
      </w:r>
      <w:proofErr w:type="spellStart"/>
      <w:r w:rsidRPr="002E4986">
        <w:rPr>
          <w:bCs/>
          <w:color w:val="000000" w:themeColor="text1"/>
          <w:szCs w:val="20"/>
        </w:rPr>
        <w:t>divestoval</w:t>
      </w:r>
      <w:proofErr w:type="spellEnd"/>
      <w:r w:rsidRPr="002E4986">
        <w:rPr>
          <w:bCs/>
          <w:color w:val="000000" w:themeColor="text1"/>
          <w:szCs w:val="20"/>
        </w:rPr>
        <w:t xml:space="preserve"> řadu průmyslových výrobních společností, jako např. </w:t>
      </w:r>
      <w:r w:rsidR="00C85B63">
        <w:rPr>
          <w:bCs/>
          <w:color w:val="000000" w:themeColor="text1"/>
          <w:szCs w:val="20"/>
        </w:rPr>
        <w:t xml:space="preserve">TEDOM, </w:t>
      </w:r>
      <w:r w:rsidR="00C85B63" w:rsidRPr="002E4986">
        <w:rPr>
          <w:bCs/>
          <w:color w:val="000000" w:themeColor="text1"/>
          <w:szCs w:val="20"/>
        </w:rPr>
        <w:t>LESS&amp;TIMBER</w:t>
      </w:r>
      <w:r w:rsidR="00C85B63">
        <w:rPr>
          <w:bCs/>
          <w:color w:val="000000" w:themeColor="text1"/>
          <w:szCs w:val="20"/>
        </w:rPr>
        <w:t xml:space="preserve">, </w:t>
      </w:r>
      <w:r w:rsidRPr="002E4986">
        <w:rPr>
          <w:bCs/>
          <w:color w:val="000000" w:themeColor="text1"/>
          <w:szCs w:val="20"/>
        </w:rPr>
        <w:t xml:space="preserve">KORDÁRNA Plus, MSV Metal Studénka, </w:t>
      </w:r>
      <w:proofErr w:type="spellStart"/>
      <w:r w:rsidRPr="002E4986">
        <w:rPr>
          <w:bCs/>
          <w:color w:val="000000" w:themeColor="text1"/>
          <w:szCs w:val="20"/>
        </w:rPr>
        <w:t>Benet</w:t>
      </w:r>
      <w:proofErr w:type="spellEnd"/>
      <w:r w:rsidRPr="002E4986">
        <w:rPr>
          <w:bCs/>
          <w:color w:val="000000" w:themeColor="text1"/>
          <w:szCs w:val="20"/>
        </w:rPr>
        <w:t xml:space="preserve"> </w:t>
      </w:r>
      <w:proofErr w:type="spellStart"/>
      <w:r w:rsidRPr="002E4986">
        <w:rPr>
          <w:bCs/>
          <w:color w:val="000000" w:themeColor="text1"/>
          <w:szCs w:val="20"/>
        </w:rPr>
        <w:t>Automotive</w:t>
      </w:r>
      <w:proofErr w:type="spellEnd"/>
      <w:r w:rsidR="00C85B63">
        <w:rPr>
          <w:bCs/>
          <w:color w:val="000000" w:themeColor="text1"/>
          <w:szCs w:val="20"/>
        </w:rPr>
        <w:t xml:space="preserve"> nebo</w:t>
      </w:r>
      <w:r w:rsidRPr="002E4986">
        <w:rPr>
          <w:bCs/>
          <w:color w:val="000000" w:themeColor="text1"/>
          <w:szCs w:val="20"/>
        </w:rPr>
        <w:t xml:space="preserve"> PBS </w:t>
      </w:r>
      <w:proofErr w:type="spellStart"/>
      <w:r w:rsidRPr="002E4986">
        <w:rPr>
          <w:bCs/>
          <w:color w:val="000000" w:themeColor="text1"/>
          <w:szCs w:val="20"/>
        </w:rPr>
        <w:t>Power</w:t>
      </w:r>
      <w:proofErr w:type="spellEnd"/>
      <w:r w:rsidRPr="002E4986">
        <w:rPr>
          <w:bCs/>
          <w:color w:val="000000" w:themeColor="text1"/>
          <w:szCs w:val="20"/>
        </w:rPr>
        <w:t xml:space="preserve"> </w:t>
      </w:r>
      <w:proofErr w:type="spellStart"/>
      <w:r w:rsidRPr="002E4986">
        <w:rPr>
          <w:bCs/>
          <w:color w:val="000000" w:themeColor="text1"/>
          <w:szCs w:val="20"/>
        </w:rPr>
        <w:t>Equipment</w:t>
      </w:r>
      <w:proofErr w:type="spellEnd"/>
      <w:r w:rsidR="00C85B63">
        <w:rPr>
          <w:bCs/>
          <w:color w:val="000000" w:themeColor="text1"/>
          <w:szCs w:val="20"/>
        </w:rPr>
        <w:t>.</w:t>
      </w:r>
    </w:p>
    <w:p w14:paraId="2D7F54AB" w14:textId="77777777" w:rsidR="000252C6" w:rsidRDefault="002E4986" w:rsidP="00102C75">
      <w:pPr>
        <w:spacing w:after="160" w:line="259" w:lineRule="auto"/>
      </w:pPr>
      <w:r w:rsidRPr="002E4986">
        <w:rPr>
          <w:b/>
          <w:color w:val="000000" w:themeColor="text1"/>
          <w:szCs w:val="20"/>
        </w:rPr>
        <w:t xml:space="preserve">Realitní fond Jet </w:t>
      </w:r>
      <w:proofErr w:type="spellStart"/>
      <w:r w:rsidRPr="002E4986">
        <w:rPr>
          <w:b/>
          <w:color w:val="000000" w:themeColor="text1"/>
          <w:szCs w:val="20"/>
        </w:rPr>
        <w:t>Industrial</w:t>
      </w:r>
      <w:proofErr w:type="spellEnd"/>
      <w:r w:rsidRPr="002E4986">
        <w:rPr>
          <w:b/>
          <w:color w:val="000000" w:themeColor="text1"/>
          <w:szCs w:val="20"/>
        </w:rPr>
        <w:t xml:space="preserve"> </w:t>
      </w:r>
      <w:proofErr w:type="spellStart"/>
      <w:r w:rsidRPr="002E4986">
        <w:rPr>
          <w:b/>
          <w:color w:val="000000" w:themeColor="text1"/>
          <w:szCs w:val="20"/>
        </w:rPr>
        <w:t>Lease</w:t>
      </w:r>
      <w:proofErr w:type="spellEnd"/>
      <w:r w:rsidRPr="002E4986">
        <w:rPr>
          <w:b/>
          <w:color w:val="000000" w:themeColor="text1"/>
          <w:szCs w:val="20"/>
        </w:rPr>
        <w:t xml:space="preserve"> </w:t>
      </w:r>
      <w:r w:rsidRPr="00221455">
        <w:t>investuje do průmyslových nemovitostí. V Německu, České republice a Polsku spravuje portfolio 9 nemovitostních projektů.  </w:t>
      </w:r>
    </w:p>
    <w:p w14:paraId="514EAA8C" w14:textId="077EFB67" w:rsidR="000252C6" w:rsidRDefault="002E4986" w:rsidP="00102C75">
      <w:pPr>
        <w:spacing w:after="160" w:line="259" w:lineRule="auto"/>
      </w:pPr>
      <w:r w:rsidRPr="002E4986">
        <w:rPr>
          <w:rFonts w:asciiTheme="majorHAnsi" w:eastAsiaTheme="majorEastAsia" w:hAnsiTheme="majorHAnsi" w:cstheme="majorBidi"/>
          <w:b/>
          <w:color w:val="000000" w:themeColor="text1"/>
          <w:szCs w:val="20"/>
        </w:rPr>
        <w:t xml:space="preserve">Fond Jet Venture </w:t>
      </w:r>
      <w:r>
        <w:rPr>
          <w:rFonts w:asciiTheme="majorHAnsi" w:eastAsiaTheme="majorEastAsia" w:hAnsiTheme="majorHAnsi" w:cstheme="majorBidi"/>
          <w:b/>
          <w:color w:val="000000" w:themeColor="text1"/>
          <w:szCs w:val="20"/>
        </w:rPr>
        <w:t xml:space="preserve">1, </w:t>
      </w:r>
      <w:r w:rsidRPr="00221455">
        <w:t>založený v roce 2024, investuje do start-upů v průmyslovém B2B sektoru. </w:t>
      </w:r>
    </w:p>
    <w:p w14:paraId="6F92FD9E" w14:textId="3617FCEC" w:rsidR="000A7798" w:rsidRDefault="002E4986" w:rsidP="00102C75">
      <w:pPr>
        <w:spacing w:after="160" w:line="259" w:lineRule="auto"/>
      </w:pPr>
      <w:r w:rsidRPr="00221455">
        <w:t xml:space="preserve">Spolupodílníky Jet </w:t>
      </w:r>
      <w:proofErr w:type="spellStart"/>
      <w:r w:rsidRPr="00221455">
        <w:t>Investment</w:t>
      </w:r>
      <w:proofErr w:type="spellEnd"/>
      <w:r w:rsidRPr="00221455">
        <w:t xml:space="preserve"> jsou čtyři partneři – Igor Fait, Marek Malík, Lubor </w:t>
      </w:r>
      <w:proofErr w:type="spellStart"/>
      <w:r w:rsidRPr="00221455">
        <w:t>Turza</w:t>
      </w:r>
      <w:proofErr w:type="spellEnd"/>
      <w:r w:rsidRPr="00221455">
        <w:t xml:space="preserve"> a Libor </w:t>
      </w:r>
      <w:proofErr w:type="spellStart"/>
      <w:r w:rsidRPr="00221455">
        <w:t>Šparlinek</w:t>
      </w:r>
      <w:proofErr w:type="spellEnd"/>
      <w:r w:rsidRPr="00221455">
        <w:t>, projekty a investice spravuje mezinárodní tým více než 30 expertů v České republice (Praha, Brno) a v Polsku (Varšava).</w:t>
      </w:r>
    </w:p>
    <w:p w14:paraId="0E87387C" w14:textId="3E6E784C" w:rsidR="00AB1801" w:rsidRDefault="00AB1801" w:rsidP="00102C75">
      <w:pPr>
        <w:spacing w:after="160" w:line="259" w:lineRule="auto"/>
      </w:pPr>
      <w:r w:rsidRPr="00AB1801">
        <w:t xml:space="preserve">Více informací najdete na </w:t>
      </w:r>
      <w:hyperlink r:id="rId10" w:history="1">
        <w:r w:rsidRPr="000F1CCA">
          <w:rPr>
            <w:rStyle w:val="Hypertextovodkaz"/>
          </w:rPr>
          <w:t>www.jetinvestment.cz</w:t>
        </w:r>
      </w:hyperlink>
      <w:r>
        <w:t>.</w:t>
      </w:r>
    </w:p>
    <w:p w14:paraId="00DA4022" w14:textId="77777777" w:rsidR="00D57C7B" w:rsidRDefault="00D57C7B" w:rsidP="00CA33C6">
      <w:pPr>
        <w:spacing w:after="160" w:line="259" w:lineRule="auto"/>
      </w:pPr>
    </w:p>
    <w:p w14:paraId="387D6BEE" w14:textId="77777777" w:rsidR="00D57C7B" w:rsidRDefault="00D57C7B" w:rsidP="00CA33C6">
      <w:pPr>
        <w:spacing w:after="160" w:line="259" w:lineRule="auto"/>
      </w:pPr>
    </w:p>
    <w:p w14:paraId="74896C82" w14:textId="77777777" w:rsidR="00D57C7B" w:rsidRDefault="00D57C7B" w:rsidP="00CA33C6">
      <w:pPr>
        <w:spacing w:after="160" w:line="259" w:lineRule="auto"/>
      </w:pPr>
    </w:p>
    <w:p w14:paraId="4DC5ABA0" w14:textId="77777777" w:rsidR="00D57C7B" w:rsidRDefault="00D57C7B" w:rsidP="00CA33C6">
      <w:pPr>
        <w:spacing w:after="160" w:line="259" w:lineRule="auto"/>
      </w:pPr>
    </w:p>
    <w:p w14:paraId="045693E5" w14:textId="77777777" w:rsidR="00D57C7B" w:rsidRDefault="00D57C7B" w:rsidP="00CA33C6">
      <w:pPr>
        <w:spacing w:after="160" w:line="259" w:lineRule="auto"/>
      </w:pPr>
    </w:p>
    <w:p w14:paraId="77C8D478" w14:textId="77777777" w:rsidR="00D57C7B" w:rsidRDefault="00D57C7B" w:rsidP="00CA33C6">
      <w:pPr>
        <w:spacing w:after="160" w:line="259" w:lineRule="auto"/>
      </w:pPr>
    </w:p>
    <w:p w14:paraId="08CA8A59" w14:textId="77777777" w:rsidR="00D57C7B" w:rsidRDefault="00D57C7B" w:rsidP="00CA33C6">
      <w:pPr>
        <w:spacing w:after="160" w:line="259" w:lineRule="auto"/>
      </w:pPr>
    </w:p>
    <w:p w14:paraId="38ED52B2" w14:textId="77777777" w:rsidR="00D57C7B" w:rsidRDefault="00D57C7B" w:rsidP="00CA33C6">
      <w:pPr>
        <w:spacing w:after="160" w:line="259" w:lineRule="auto"/>
      </w:pPr>
    </w:p>
    <w:p w14:paraId="6AEC05CB" w14:textId="77777777" w:rsidR="00D57C7B" w:rsidRDefault="00D57C7B" w:rsidP="00CA33C6">
      <w:pPr>
        <w:spacing w:after="160" w:line="259" w:lineRule="auto"/>
      </w:pPr>
    </w:p>
    <w:p w14:paraId="221FD2E4" w14:textId="5513DC5C" w:rsidR="00D57C7B" w:rsidRPr="000A7798" w:rsidRDefault="00D57C7B" w:rsidP="00D57C7B">
      <w:pPr>
        <w:rPr>
          <w:i/>
          <w:iCs/>
          <w:sz w:val="16"/>
          <w:szCs w:val="16"/>
        </w:rPr>
      </w:pPr>
      <w:r w:rsidRPr="000A7798">
        <w:rPr>
          <w:i/>
          <w:iCs/>
          <w:sz w:val="16"/>
          <w:szCs w:val="16"/>
        </w:rPr>
        <w:t>Než provedete jakékoli konečné investiční rozhodnutí, přečtěte si, prosím, statut fondu a sdělení klíčových informací pro investory.</w:t>
      </w:r>
    </w:p>
    <w:p w14:paraId="39EA2DD9" w14:textId="77777777" w:rsidR="00D57C7B" w:rsidRPr="000A7798" w:rsidRDefault="00D57C7B" w:rsidP="00D57C7B">
      <w:pPr>
        <w:rPr>
          <w:i/>
          <w:iCs/>
          <w:sz w:val="16"/>
          <w:szCs w:val="16"/>
        </w:rPr>
      </w:pPr>
      <w:r w:rsidRPr="000A7798">
        <w:rPr>
          <w:i/>
          <w:iCs/>
          <w:sz w:val="16"/>
          <w:szCs w:val="16"/>
        </w:rPr>
        <w:t>Prezentované scénáře představují odhad budoucí výkonnosti založený na údajích z minulosti týkajících se toho, jak se mění hodnota této investice, a/nebo na aktuálních tržních podmínkách a nepředstavují přesný ukazatel. Váš zisk se bude lišit v závislosti na tom, jaká bude situace na trhu a jak dlouho budete investici/produkt držet.</w:t>
      </w:r>
    </w:p>
    <w:p w14:paraId="6D84FE61" w14:textId="28BDD857" w:rsidR="00D57C7B" w:rsidRPr="004B626F" w:rsidRDefault="00D57C7B" w:rsidP="004B626F">
      <w:pPr>
        <w:rPr>
          <w:i/>
          <w:iCs/>
          <w:sz w:val="16"/>
          <w:szCs w:val="16"/>
        </w:rPr>
      </w:pPr>
      <w:r w:rsidRPr="000A7798">
        <w:rPr>
          <w:i/>
          <w:iCs/>
          <w:sz w:val="16"/>
          <w:szCs w:val="16"/>
        </w:rPr>
        <w:t>Podílníkem, obmyšleným, zakladatelem, společníkem nebo tichým společníkem tohoto fondu se může stát pouze kvalifikovaný investor.</w:t>
      </w:r>
    </w:p>
    <w:sectPr w:rsidR="00D57C7B" w:rsidRPr="004B626F" w:rsidSect="00A7330D">
      <w:headerReference w:type="default" r:id="rId11"/>
      <w:footerReference w:type="default" r:id="rId12"/>
      <w:pgSz w:w="11906" w:h="16838"/>
      <w:pgMar w:top="2268" w:right="1021" w:bottom="1843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D28F4" w14:textId="77777777" w:rsidR="00FF201E" w:rsidRDefault="00FF201E" w:rsidP="000809E0">
      <w:pPr>
        <w:spacing w:after="0" w:line="240" w:lineRule="auto"/>
      </w:pPr>
      <w:r>
        <w:separator/>
      </w:r>
    </w:p>
  </w:endnote>
  <w:endnote w:type="continuationSeparator" w:id="0">
    <w:p w14:paraId="21C492F7" w14:textId="77777777" w:rsidR="00FF201E" w:rsidRDefault="00FF201E" w:rsidP="0008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86930" w14:textId="77777777" w:rsidR="00716ED7" w:rsidRDefault="00716ED7" w:rsidP="00A7330D">
    <w:pPr>
      <w:pStyle w:val="Zpat"/>
    </w:pPr>
  </w:p>
  <w:p w14:paraId="57AD0E79" w14:textId="2DEE9BB6" w:rsidR="00A7330D" w:rsidRDefault="00716ED7" w:rsidP="00A7330D">
    <w:pPr>
      <w:pStyle w:val="Zpat"/>
    </w:pPr>
    <w:r>
      <w:t>Veronika Hášová</w:t>
    </w:r>
  </w:p>
  <w:p w14:paraId="2511298D" w14:textId="79726272" w:rsidR="00A7330D" w:rsidRDefault="00716ED7" w:rsidP="00A7330D">
    <w:pPr>
      <w:pStyle w:val="Zpat"/>
    </w:pPr>
    <w:proofErr w:type="spellStart"/>
    <w:r>
      <w:t>Crest</w:t>
    </w:r>
    <w:proofErr w:type="spellEnd"/>
    <w:r>
      <w:t xml:space="preserve"> Communications</w:t>
    </w:r>
  </w:p>
  <w:p w14:paraId="1E73C7CA" w14:textId="23AAC9B1" w:rsidR="00A7330D" w:rsidRDefault="00A7330D" w:rsidP="00A7330D">
    <w:pPr>
      <w:pStyle w:val="Zpat"/>
    </w:pPr>
    <w:r>
      <w:t>+420</w:t>
    </w:r>
    <w:r w:rsidR="00716ED7">
      <w:t xml:space="preserve"> </w:t>
    </w:r>
    <w:r w:rsidR="00716ED7" w:rsidRPr="00716ED7">
      <w:t>737 230 060</w:t>
    </w:r>
  </w:p>
  <w:p w14:paraId="5AC44162" w14:textId="0DA92B4B" w:rsidR="00397D50" w:rsidRPr="00A7330D" w:rsidRDefault="00716ED7" w:rsidP="00A7330D">
    <w:pPr>
      <w:pStyle w:val="Zpat"/>
    </w:pPr>
    <w:r>
      <w:t>veronika.hasova</w:t>
    </w:r>
    <w:r w:rsidR="00A7330D">
      <w:t>@</w:t>
    </w:r>
    <w:r>
      <w:t>crestcom</w:t>
    </w:r>
    <w:r w:rsidR="00A7330D"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2017C" w14:textId="77777777" w:rsidR="00FF201E" w:rsidRDefault="00FF201E" w:rsidP="000809E0">
      <w:pPr>
        <w:spacing w:after="0" w:line="240" w:lineRule="auto"/>
      </w:pPr>
      <w:r>
        <w:separator/>
      </w:r>
    </w:p>
  </w:footnote>
  <w:footnote w:type="continuationSeparator" w:id="0">
    <w:p w14:paraId="3D775904" w14:textId="77777777" w:rsidR="00FF201E" w:rsidRDefault="00FF201E" w:rsidP="0008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318" w:type="dxa"/>
      <w:tblInd w:w="-6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59"/>
      <w:gridCol w:w="5159"/>
    </w:tblGrid>
    <w:tr w:rsidR="00571D93" w14:paraId="2A2C772F" w14:textId="77777777" w:rsidTr="00571D93">
      <w:trPr>
        <w:trHeight w:hRule="exact" w:val="1021"/>
      </w:trPr>
      <w:tc>
        <w:tcPr>
          <w:tcW w:w="5159" w:type="dxa"/>
          <w:vAlign w:val="bottom"/>
        </w:tcPr>
        <w:p w14:paraId="1FBECE3C" w14:textId="77777777" w:rsidR="00571D93" w:rsidRDefault="00571D93" w:rsidP="00571D93">
          <w:pPr>
            <w:pStyle w:val="Zhlav"/>
          </w:pPr>
          <w:r>
            <w:rPr>
              <w:noProof/>
            </w:rPr>
            <w:drawing>
              <wp:inline distT="0" distB="0" distL="0" distR="0" wp14:anchorId="42841835" wp14:editId="60A17621">
                <wp:extent cx="1695600" cy="650192"/>
                <wp:effectExtent l="0" t="0" r="0" b="0"/>
                <wp:docPr id="2140338371" name="Logo Jet Investment - Jet Blue 47-82-160 2F52A0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8685296" name="Logo Jet Investment - Jet Blue 47-82-160 2F52A0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600" cy="650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9" w:type="dxa"/>
          <w:vAlign w:val="bottom"/>
        </w:tcPr>
        <w:p w14:paraId="75FA9B80" w14:textId="77777777" w:rsidR="00571D93" w:rsidRDefault="00571D93" w:rsidP="00571D93">
          <w:pPr>
            <w:pStyle w:val="Zhlav"/>
            <w:jc w:val="right"/>
          </w:pPr>
        </w:p>
      </w:tc>
    </w:tr>
  </w:tbl>
  <w:p w14:paraId="06E51F51" w14:textId="77777777" w:rsidR="00571D93" w:rsidRDefault="00571D9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3DB7C4" wp14:editId="33BFA3A2">
              <wp:simplePos x="0" y="0"/>
              <wp:positionH relativeFrom="page">
                <wp:posOffset>360045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3771750" name="Logo zleva 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C38BD8" id="Logo zleva 1 cm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.35pt,0" to="28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liHVhdkAAAAH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F557FD" wp14:editId="343D7275">
              <wp:simplePos x="0" y="0"/>
              <wp:positionH relativeFrom="page">
                <wp:posOffset>6912610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795786397" name="P okraj 1,8 cm x 19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81B971" id="P okraj 1,8 cm x 19,2 cm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4.3pt,0" to="544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3454C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5CBB69" wp14:editId="648E7ADE">
              <wp:simplePos x="0" y="0"/>
              <wp:positionH relativeFrom="page">
                <wp:posOffset>791845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973777163" name="L okraj 2,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376A2E" id="L okraj 2,1 cm" o:spid="_x0000_s1026" style="position:absolute;z-index:2516592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62.35pt,0" to="62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DE37C2"/>
    <w:multiLevelType w:val="hybridMultilevel"/>
    <w:tmpl w:val="EF0414D8"/>
    <w:lvl w:ilvl="0" w:tplc="0EA067BE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52A0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87932">
    <w:abstractNumId w:val="9"/>
  </w:num>
  <w:num w:numId="2" w16cid:durableId="2032029087">
    <w:abstractNumId w:val="7"/>
  </w:num>
  <w:num w:numId="3" w16cid:durableId="143666355">
    <w:abstractNumId w:val="6"/>
  </w:num>
  <w:num w:numId="4" w16cid:durableId="791943505">
    <w:abstractNumId w:val="5"/>
  </w:num>
  <w:num w:numId="5" w16cid:durableId="860237944">
    <w:abstractNumId w:val="4"/>
  </w:num>
  <w:num w:numId="6" w16cid:durableId="1726372315">
    <w:abstractNumId w:val="8"/>
  </w:num>
  <w:num w:numId="7" w16cid:durableId="35862837">
    <w:abstractNumId w:val="3"/>
  </w:num>
  <w:num w:numId="8" w16cid:durableId="1656105682">
    <w:abstractNumId w:val="2"/>
  </w:num>
  <w:num w:numId="9" w16cid:durableId="203442317">
    <w:abstractNumId w:val="1"/>
  </w:num>
  <w:num w:numId="10" w16cid:durableId="1844274752">
    <w:abstractNumId w:val="0"/>
  </w:num>
  <w:num w:numId="11" w16cid:durableId="49810925">
    <w:abstractNumId w:val="10"/>
  </w:num>
  <w:num w:numId="12" w16cid:durableId="1622835119">
    <w:abstractNumId w:val="7"/>
    <w:lvlOverride w:ilvl="0">
      <w:startOverride w:val="1"/>
    </w:lvlOverride>
  </w:num>
  <w:num w:numId="13" w16cid:durableId="193096940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D7"/>
    <w:rsid w:val="000053E0"/>
    <w:rsid w:val="00006067"/>
    <w:rsid w:val="00010C74"/>
    <w:rsid w:val="000252C6"/>
    <w:rsid w:val="000809E0"/>
    <w:rsid w:val="000A6664"/>
    <w:rsid w:val="000A7798"/>
    <w:rsid w:val="000C1A82"/>
    <w:rsid w:val="000C5E18"/>
    <w:rsid w:val="00102C75"/>
    <w:rsid w:val="00110B75"/>
    <w:rsid w:val="00147E4D"/>
    <w:rsid w:val="00177BF8"/>
    <w:rsid w:val="001800C3"/>
    <w:rsid w:val="001A3976"/>
    <w:rsid w:val="001B4450"/>
    <w:rsid w:val="001C2D20"/>
    <w:rsid w:val="001E2B31"/>
    <w:rsid w:val="001F6F0D"/>
    <w:rsid w:val="00201F96"/>
    <w:rsid w:val="00242BA9"/>
    <w:rsid w:val="00251E72"/>
    <w:rsid w:val="00266C84"/>
    <w:rsid w:val="002E4986"/>
    <w:rsid w:val="002E6769"/>
    <w:rsid w:val="0031261C"/>
    <w:rsid w:val="003206D5"/>
    <w:rsid w:val="00321AAF"/>
    <w:rsid w:val="00327118"/>
    <w:rsid w:val="00330387"/>
    <w:rsid w:val="0034386A"/>
    <w:rsid w:val="003454CC"/>
    <w:rsid w:val="00397D50"/>
    <w:rsid w:val="00397F0F"/>
    <w:rsid w:val="003B1279"/>
    <w:rsid w:val="003B2644"/>
    <w:rsid w:val="003C299D"/>
    <w:rsid w:val="003D4DE3"/>
    <w:rsid w:val="003F61B1"/>
    <w:rsid w:val="00425F46"/>
    <w:rsid w:val="00443152"/>
    <w:rsid w:val="004539AA"/>
    <w:rsid w:val="00457C03"/>
    <w:rsid w:val="00460F73"/>
    <w:rsid w:val="00470F66"/>
    <w:rsid w:val="00482795"/>
    <w:rsid w:val="0048714C"/>
    <w:rsid w:val="004A140C"/>
    <w:rsid w:val="004A311E"/>
    <w:rsid w:val="004B1390"/>
    <w:rsid w:val="004B626F"/>
    <w:rsid w:val="004C1F09"/>
    <w:rsid w:val="004E53BF"/>
    <w:rsid w:val="004E7122"/>
    <w:rsid w:val="004F326D"/>
    <w:rsid w:val="00500147"/>
    <w:rsid w:val="00532187"/>
    <w:rsid w:val="00557CDC"/>
    <w:rsid w:val="0056168D"/>
    <w:rsid w:val="00571D93"/>
    <w:rsid w:val="00576800"/>
    <w:rsid w:val="00596DB8"/>
    <w:rsid w:val="00597746"/>
    <w:rsid w:val="005A7D77"/>
    <w:rsid w:val="005B478F"/>
    <w:rsid w:val="005C0638"/>
    <w:rsid w:val="005E29CC"/>
    <w:rsid w:val="005F6C6E"/>
    <w:rsid w:val="00607211"/>
    <w:rsid w:val="00611D49"/>
    <w:rsid w:val="00632B3B"/>
    <w:rsid w:val="00653874"/>
    <w:rsid w:val="0068202A"/>
    <w:rsid w:val="006A1241"/>
    <w:rsid w:val="006C4087"/>
    <w:rsid w:val="006C44B2"/>
    <w:rsid w:val="006E0049"/>
    <w:rsid w:val="006E7F0F"/>
    <w:rsid w:val="006F5649"/>
    <w:rsid w:val="00716ED7"/>
    <w:rsid w:val="00740BA4"/>
    <w:rsid w:val="00742EA0"/>
    <w:rsid w:val="00784CFD"/>
    <w:rsid w:val="007A0A5B"/>
    <w:rsid w:val="007A7219"/>
    <w:rsid w:val="007C3D61"/>
    <w:rsid w:val="007C4A9C"/>
    <w:rsid w:val="007C7EAD"/>
    <w:rsid w:val="007D3C6B"/>
    <w:rsid w:val="00803E00"/>
    <w:rsid w:val="00804D95"/>
    <w:rsid w:val="008149DA"/>
    <w:rsid w:val="00853499"/>
    <w:rsid w:val="0086619D"/>
    <w:rsid w:val="008939A2"/>
    <w:rsid w:val="0089556A"/>
    <w:rsid w:val="008D6DC2"/>
    <w:rsid w:val="008F0E4E"/>
    <w:rsid w:val="00902223"/>
    <w:rsid w:val="0091242A"/>
    <w:rsid w:val="00945440"/>
    <w:rsid w:val="009515A9"/>
    <w:rsid w:val="00971D7D"/>
    <w:rsid w:val="0098036D"/>
    <w:rsid w:val="00986B23"/>
    <w:rsid w:val="009E51AC"/>
    <w:rsid w:val="00A353C8"/>
    <w:rsid w:val="00A45067"/>
    <w:rsid w:val="00A7330D"/>
    <w:rsid w:val="00AA64C3"/>
    <w:rsid w:val="00AB0D96"/>
    <w:rsid w:val="00AB1801"/>
    <w:rsid w:val="00AB2876"/>
    <w:rsid w:val="00AB3F95"/>
    <w:rsid w:val="00AC470E"/>
    <w:rsid w:val="00AC61E2"/>
    <w:rsid w:val="00AD5E8B"/>
    <w:rsid w:val="00AF4ABA"/>
    <w:rsid w:val="00AF7324"/>
    <w:rsid w:val="00B15AD6"/>
    <w:rsid w:val="00B21931"/>
    <w:rsid w:val="00B23C27"/>
    <w:rsid w:val="00B36A81"/>
    <w:rsid w:val="00B670CF"/>
    <w:rsid w:val="00B84A01"/>
    <w:rsid w:val="00BC6928"/>
    <w:rsid w:val="00BD0CA5"/>
    <w:rsid w:val="00BE0F9E"/>
    <w:rsid w:val="00C15967"/>
    <w:rsid w:val="00C2322A"/>
    <w:rsid w:val="00C50DD6"/>
    <w:rsid w:val="00C519FC"/>
    <w:rsid w:val="00C75F2F"/>
    <w:rsid w:val="00C76019"/>
    <w:rsid w:val="00C85B63"/>
    <w:rsid w:val="00C904F3"/>
    <w:rsid w:val="00CA33C6"/>
    <w:rsid w:val="00CA7631"/>
    <w:rsid w:val="00CB13DE"/>
    <w:rsid w:val="00CB26F8"/>
    <w:rsid w:val="00CB53EE"/>
    <w:rsid w:val="00D22413"/>
    <w:rsid w:val="00D34D01"/>
    <w:rsid w:val="00D57C7B"/>
    <w:rsid w:val="00D83170"/>
    <w:rsid w:val="00DB0883"/>
    <w:rsid w:val="00DB7848"/>
    <w:rsid w:val="00DE344C"/>
    <w:rsid w:val="00DE705A"/>
    <w:rsid w:val="00E0130E"/>
    <w:rsid w:val="00E23C86"/>
    <w:rsid w:val="00E34DE4"/>
    <w:rsid w:val="00E47AE7"/>
    <w:rsid w:val="00E73D18"/>
    <w:rsid w:val="00E74F07"/>
    <w:rsid w:val="00EA0356"/>
    <w:rsid w:val="00EA7D08"/>
    <w:rsid w:val="00EB22CB"/>
    <w:rsid w:val="00EC3786"/>
    <w:rsid w:val="00ED2DAB"/>
    <w:rsid w:val="00ED5FB6"/>
    <w:rsid w:val="00F37D9D"/>
    <w:rsid w:val="00F65B6A"/>
    <w:rsid w:val="00F65D2D"/>
    <w:rsid w:val="00F83776"/>
    <w:rsid w:val="00FA0F9B"/>
    <w:rsid w:val="00FA192A"/>
    <w:rsid w:val="00FA5B81"/>
    <w:rsid w:val="00FC22AC"/>
    <w:rsid w:val="00FC624A"/>
    <w:rsid w:val="00FD4A68"/>
    <w:rsid w:val="00FE467B"/>
    <w:rsid w:val="00FF0A60"/>
    <w:rsid w:val="00FF201E"/>
    <w:rsid w:val="00FF5500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B2B7D"/>
  <w15:chartTrackingRefBased/>
  <w15:docId w15:val="{575470AC-0EA1-4961-9048-28A4BC81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2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/>
    <w:lsdException w:name="List Bullet" w:uiPriority="10" w:qFormat="1"/>
    <w:lsdException w:name="List Number" w:uiPriority="12" w:qFormat="1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uiPriority="11" w:qFormat="1"/>
    <w:lsdException w:name="List Bullet 3" w:uiPriority="11" w:qFormat="1"/>
    <w:lsdException w:name="List Bullet 4" w:semiHidden="1" w:uiPriority="11"/>
    <w:lsdException w:name="List Bullet 5" w:semiHidden="1" w:uiPriority="1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11" w:qFormat="1"/>
    <w:lsdException w:name="Salutation" w:uiPriority="36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1" w:unhideWhenUsed="1" w:qFormat="1"/>
    <w:lsdException w:name="Quote" w:semiHidden="1" w:uiPriority="26" w:unhideWhenUsed="1" w:qFormat="1"/>
    <w:lsdException w:name="Intense Quote" w:semiHidden="1" w:uiPriority="27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5" w:qFormat="1"/>
    <w:lsdException w:name="Intense Emphasis" w:uiPriority="24" w:qFormat="1"/>
    <w:lsdException w:name="Subtle Reference" w:semiHidden="1" w:uiPriority="28" w:unhideWhenUsed="1" w:qFormat="1"/>
    <w:lsdException w:name="Intense Reference" w:semiHidden="1" w:uiPriority="29" w:unhideWhenUsed="1" w:qFormat="1"/>
    <w:lsdException w:name="Book Title" w:semiHidden="1" w:uiPriority="30" w:unhideWhenUsed="1" w:qFormat="1"/>
    <w:lsdException w:name="Bibliography" w:semiHidden="1" w:uiPriority="33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B6A"/>
    <w:pPr>
      <w:spacing w:after="240" w:line="24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F4AB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F52A0" w:themeColor="accen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50DD6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C50DD6"/>
    <w:pPr>
      <w:keepNext/>
      <w:keepLines/>
      <w:spacing w:before="360"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2187"/>
    <w:pPr>
      <w:spacing w:after="0" w:line="24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AF4ABA"/>
    <w:rPr>
      <w:rFonts w:asciiTheme="majorHAnsi" w:eastAsiaTheme="majorEastAsia" w:hAnsiTheme="majorHAnsi" w:cstheme="majorBidi"/>
      <w:b/>
      <w:color w:val="2F52A0" w:themeColor="accen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50DD6"/>
    <w:rPr>
      <w:rFonts w:asciiTheme="majorHAnsi" w:eastAsiaTheme="majorEastAsia" w:hAnsiTheme="majorHAnsi" w:cstheme="majorBidi"/>
      <w:b/>
      <w:sz w:val="24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DE705A"/>
    <w:pPr>
      <w:spacing w:line="240" w:lineRule="auto"/>
      <w:contextualSpacing/>
    </w:pPr>
    <w:rPr>
      <w:rFonts w:asciiTheme="majorHAnsi" w:eastAsiaTheme="majorEastAsia" w:hAnsiTheme="majorHAnsi" w:cstheme="majorBidi"/>
      <w:color w:val="2F52A0" w:themeColor="accent1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DE705A"/>
    <w:rPr>
      <w:rFonts w:asciiTheme="majorHAnsi" w:eastAsiaTheme="majorEastAsia" w:hAnsiTheme="majorHAnsi" w:cstheme="majorBidi"/>
      <w:color w:val="2F52A0" w:themeColor="accent1"/>
      <w:kern w:val="28"/>
      <w:sz w:val="36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DE705A"/>
    <w:pPr>
      <w:numPr>
        <w:ilvl w:val="1"/>
      </w:numPr>
      <w:spacing w:before="240"/>
    </w:pPr>
    <w:rPr>
      <w:rFonts w:eastAsiaTheme="minorEastAsia"/>
      <w:color w:val="2F52A0" w:themeColor="accent1"/>
      <w:sz w:val="32"/>
    </w:rPr>
  </w:style>
  <w:style w:type="character" w:customStyle="1" w:styleId="PodnadpisChar">
    <w:name w:val="Podnadpis Char"/>
    <w:basedOn w:val="Standardnpsmoodstavce"/>
    <w:link w:val="Podnadpis"/>
    <w:uiPriority w:val="20"/>
    <w:rsid w:val="00DE705A"/>
    <w:rPr>
      <w:rFonts w:eastAsiaTheme="minorEastAsia"/>
      <w:color w:val="2F52A0" w:themeColor="accent1"/>
      <w:sz w:val="32"/>
    </w:rPr>
  </w:style>
  <w:style w:type="character" w:customStyle="1" w:styleId="Nadpis3Char">
    <w:name w:val="Nadpis 3 Char"/>
    <w:basedOn w:val="Standardnpsmoodstavce"/>
    <w:link w:val="Nadpis3"/>
    <w:uiPriority w:val="9"/>
    <w:rsid w:val="00C50DD6"/>
    <w:rPr>
      <w:rFonts w:asciiTheme="majorHAnsi" w:eastAsiaTheme="majorEastAsia" w:hAnsiTheme="majorHAnsi" w:cstheme="majorBidi"/>
      <w:b/>
      <w:sz w:val="20"/>
      <w:szCs w:val="24"/>
    </w:rPr>
  </w:style>
  <w:style w:type="paragraph" w:styleId="Zhlav">
    <w:name w:val="header"/>
    <w:basedOn w:val="Normln"/>
    <w:link w:val="ZhlavChar"/>
    <w:uiPriority w:val="34"/>
    <w:unhideWhenUsed/>
    <w:rsid w:val="00A7330D"/>
    <w:pPr>
      <w:spacing w:after="0" w:line="240" w:lineRule="auto"/>
    </w:pPr>
    <w:rPr>
      <w:b/>
      <w:color w:val="2F52A0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34"/>
    <w:rsid w:val="00A7330D"/>
    <w:rPr>
      <w:b/>
      <w:color w:val="2F52A0" w:themeColor="accent1"/>
      <w:sz w:val="16"/>
    </w:rPr>
  </w:style>
  <w:style w:type="paragraph" w:styleId="Zpat">
    <w:name w:val="footer"/>
    <w:basedOn w:val="Normln"/>
    <w:link w:val="ZpatChar"/>
    <w:uiPriority w:val="34"/>
    <w:unhideWhenUsed/>
    <w:rsid w:val="00A7330D"/>
    <w:pPr>
      <w:spacing w:after="0" w:line="240" w:lineRule="auto"/>
      <w:ind w:left="-624"/>
    </w:pPr>
    <w:rPr>
      <w:b/>
      <w:color w:val="2F52A0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34"/>
    <w:rsid w:val="00A7330D"/>
    <w:rPr>
      <w:b/>
      <w:color w:val="2F52A0" w:themeColor="accent1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5"/>
    <w:unhideWhenUsed/>
    <w:rsid w:val="007A0A5B"/>
    <w:pPr>
      <w:spacing w:after="0"/>
      <w:contextualSpacing/>
    </w:pPr>
    <w:rPr>
      <w:rFonts w:eastAsiaTheme="majorEastAsia" w:cstheme="majorBidi"/>
      <w:szCs w:val="24"/>
    </w:rPr>
  </w:style>
  <w:style w:type="paragraph" w:styleId="Datum">
    <w:name w:val="Date"/>
    <w:basedOn w:val="Normln"/>
    <w:next w:val="Normln"/>
    <w:link w:val="DatumChar"/>
    <w:uiPriority w:val="35"/>
    <w:unhideWhenUsed/>
    <w:rsid w:val="00330387"/>
    <w:pPr>
      <w:spacing w:before="240"/>
      <w:jc w:val="right"/>
    </w:pPr>
  </w:style>
  <w:style w:type="character" w:customStyle="1" w:styleId="DatumChar">
    <w:name w:val="Datum Char"/>
    <w:basedOn w:val="Standardnpsmoodstavce"/>
    <w:link w:val="Datum"/>
    <w:uiPriority w:val="35"/>
    <w:rsid w:val="007A7219"/>
    <w:rPr>
      <w:sz w:val="20"/>
    </w:rPr>
  </w:style>
  <w:style w:type="paragraph" w:styleId="Seznamsodrkami">
    <w:name w:val="List Bullet"/>
    <w:basedOn w:val="Normln"/>
    <w:uiPriority w:val="10"/>
    <w:qFormat/>
    <w:rsid w:val="00F65B6A"/>
    <w:pPr>
      <w:numPr>
        <w:numId w:val="11"/>
      </w:numPr>
      <w:contextualSpacing/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semiHidden/>
    <w:qFormat/>
    <w:rsid w:val="005E29CC"/>
  </w:style>
  <w:style w:type="paragraph" w:styleId="Pokraovnseznamu2">
    <w:name w:val="List Continue 2"/>
    <w:basedOn w:val="Normln"/>
    <w:uiPriority w:val="15"/>
    <w:semiHidden/>
    <w:qFormat/>
    <w:rsid w:val="005E29CC"/>
    <w:pPr>
      <w:ind w:left="284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character" w:styleId="Zdraznnintenzivn">
    <w:name w:val="Intense Emphasis"/>
    <w:basedOn w:val="Standardnpsmoodstavce"/>
    <w:uiPriority w:val="24"/>
    <w:qFormat/>
    <w:rsid w:val="00DE344C"/>
    <w:rPr>
      <w:b/>
      <w:i w:val="0"/>
      <w:iCs/>
      <w:color w:val="2F52A0" w:themeColor="accent1"/>
    </w:rPr>
  </w:style>
  <w:style w:type="paragraph" w:styleId="Podpis">
    <w:name w:val="Signature"/>
    <w:basedOn w:val="Normln"/>
    <w:link w:val="PodpisChar"/>
    <w:uiPriority w:val="37"/>
    <w:rsid w:val="007A7219"/>
    <w:pPr>
      <w:spacing w:before="960" w:after="0" w:line="240" w:lineRule="auto"/>
      <w:contextualSpacing/>
    </w:pPr>
  </w:style>
  <w:style w:type="character" w:customStyle="1" w:styleId="PodpisChar">
    <w:name w:val="Podpis Char"/>
    <w:basedOn w:val="Standardnpsmoodstavce"/>
    <w:link w:val="Podpis"/>
    <w:uiPriority w:val="37"/>
    <w:rsid w:val="007A7219"/>
    <w:rPr>
      <w:sz w:val="20"/>
    </w:rPr>
  </w:style>
  <w:style w:type="paragraph" w:styleId="Zvr">
    <w:name w:val="Closing"/>
    <w:basedOn w:val="Normln"/>
    <w:next w:val="Podpis"/>
    <w:link w:val="ZvrChar"/>
    <w:uiPriority w:val="36"/>
    <w:rsid w:val="00330387"/>
    <w:pPr>
      <w:spacing w:before="240" w:after="960" w:line="240" w:lineRule="auto"/>
      <w:contextualSpacing/>
    </w:pPr>
  </w:style>
  <w:style w:type="character" w:customStyle="1" w:styleId="ZvrChar">
    <w:name w:val="Závěr Char"/>
    <w:basedOn w:val="Standardnpsmoodstavce"/>
    <w:link w:val="Zvr"/>
    <w:uiPriority w:val="36"/>
    <w:rsid w:val="007A7219"/>
    <w:rPr>
      <w:sz w:val="20"/>
    </w:rPr>
  </w:style>
  <w:style w:type="table" w:styleId="Mkatabulky">
    <w:name w:val="Table Grid"/>
    <w:basedOn w:val="Normlntabulka"/>
    <w:uiPriority w:val="39"/>
    <w:rsid w:val="0057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97D50"/>
    <w:rPr>
      <w:color w:val="2F52A0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7D50"/>
    <w:rPr>
      <w:color w:val="605E5C"/>
      <w:shd w:val="clear" w:color="auto" w:fill="E1DFDD"/>
    </w:rPr>
  </w:style>
  <w:style w:type="paragraph" w:customStyle="1" w:styleId="Perex">
    <w:name w:val="Perex"/>
    <w:basedOn w:val="Normln"/>
    <w:next w:val="Normln"/>
    <w:link w:val="PerexChar"/>
    <w:uiPriority w:val="2"/>
    <w:qFormat/>
    <w:rsid w:val="00DE705A"/>
    <w:rPr>
      <w:i/>
      <w:color w:val="87908C" w:themeColor="text2"/>
      <w:spacing w:val="10"/>
      <w:sz w:val="22"/>
    </w:rPr>
  </w:style>
  <w:style w:type="character" w:customStyle="1" w:styleId="PerexChar">
    <w:name w:val="Perex Char"/>
    <w:basedOn w:val="Standardnpsmoodstavce"/>
    <w:link w:val="Perex"/>
    <w:uiPriority w:val="2"/>
    <w:rsid w:val="00F65B6A"/>
    <w:rPr>
      <w:i/>
      <w:color w:val="87908C" w:themeColor="text2"/>
      <w:spacing w:val="10"/>
    </w:rPr>
  </w:style>
  <w:style w:type="character" w:styleId="Zdraznnjemn">
    <w:name w:val="Subtle Emphasis"/>
    <w:basedOn w:val="Standardnpsmoodstavce"/>
    <w:uiPriority w:val="25"/>
    <w:qFormat/>
    <w:rsid w:val="00AF4ABA"/>
    <w:rPr>
      <w:i/>
      <w:iCs/>
      <w:color w:val="87908C" w:themeColor="text2"/>
    </w:rPr>
  </w:style>
  <w:style w:type="character" w:styleId="Zdraznn">
    <w:name w:val="Emphasis"/>
    <w:basedOn w:val="Standardnpsmoodstavce"/>
    <w:uiPriority w:val="23"/>
    <w:qFormat/>
    <w:rsid w:val="00632B3B"/>
    <w:rPr>
      <w:i/>
      <w:iCs/>
    </w:rPr>
  </w:style>
  <w:style w:type="paragraph" w:styleId="Revize">
    <w:name w:val="Revision"/>
    <w:hidden/>
    <w:uiPriority w:val="99"/>
    <w:semiHidden/>
    <w:rsid w:val="008939A2"/>
    <w:pPr>
      <w:spacing w:after="0" w:line="240" w:lineRule="auto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A353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jetinvestmen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%20Svit&#225;kov&#225;\Downloads\drive-download-20250516T124728Z-1-001\Jet_Investment_Tiskova_zprava_1.dotx" TargetMode="External"/></Relationships>
</file>

<file path=word/theme/theme1.xml><?xml version="1.0" encoding="utf-8"?>
<a:theme xmlns:a="http://schemas.openxmlformats.org/drawingml/2006/main" name="Motiv Office">
  <a:themeElements>
    <a:clrScheme name="Jet Investment 2025">
      <a:dk1>
        <a:sysClr val="windowText" lastClr="000000"/>
      </a:dk1>
      <a:lt1>
        <a:sysClr val="window" lastClr="FFFFFF"/>
      </a:lt1>
      <a:dk2>
        <a:srgbClr val="87908C"/>
      </a:dk2>
      <a:lt2>
        <a:srgbClr val="EAEAEA"/>
      </a:lt2>
      <a:accent1>
        <a:srgbClr val="2F52A0"/>
      </a:accent1>
      <a:accent2>
        <a:srgbClr val="5C79BB"/>
      </a:accent2>
      <a:accent3>
        <a:srgbClr val="039B8A"/>
      </a:accent3>
      <a:accent4>
        <a:srgbClr val="BEA680"/>
      </a:accent4>
      <a:accent5>
        <a:srgbClr val="5B9BD5"/>
      </a:accent5>
      <a:accent6>
        <a:srgbClr val="70AD47"/>
      </a:accent6>
      <a:hlink>
        <a:srgbClr val="2F52A0"/>
      </a:hlink>
      <a:folHlink>
        <a:srgbClr val="2F52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2A7AF2-4C65-479F-838F-11E243015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9DF98-2E48-48FD-8548-3DE1807A1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1846D5-1FFA-4FA6-900E-AF6C88B8589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Jet_Investment_Tiskova_zprava_1</Template>
  <TotalTime>3</TotalTime>
  <Pages>2</Pages>
  <Words>837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Svitáková</dc:creator>
  <cp:keywords/>
  <dc:description/>
  <cp:lastModifiedBy>Martina Svitáková</cp:lastModifiedBy>
  <cp:revision>8</cp:revision>
  <cp:lastPrinted>2025-06-05T09:21:00Z</cp:lastPrinted>
  <dcterms:created xsi:type="dcterms:W3CDTF">2025-06-06T12:01:00Z</dcterms:created>
  <dcterms:modified xsi:type="dcterms:W3CDTF">2025-06-08T19:31:00Z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</Properties>
</file>